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9B" w:rsidRDefault="00507117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7117" w:rsidRDefault="00507117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Christopher Columbus Charter School</w:t>
      </w:r>
    </w:p>
    <w:p w:rsidR="00507117" w:rsidRDefault="00507117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916 Christian Street</w:t>
      </w:r>
    </w:p>
    <w:p w:rsidR="00F72F9B" w:rsidRDefault="00507117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1242 South 13</w:t>
      </w:r>
      <w:r w:rsidRPr="0050711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Street</w:t>
      </w:r>
    </w:p>
    <w:p w:rsidR="00507117" w:rsidRDefault="00507117" w:rsidP="00507117">
      <w:pPr>
        <w:spacing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Philadelphia, PA 19147</w:t>
      </w:r>
    </w:p>
    <w:p w:rsidR="00507117" w:rsidRDefault="00507117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28B" w:rsidRDefault="00687A65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Charter Evaluation Organizational Compliance A</w:t>
      </w:r>
      <w:r w:rsidRPr="00687A65">
        <w:rPr>
          <w:rFonts w:ascii="Times New Roman" w:hAnsi="Times New Roman" w:cs="Times New Roman"/>
          <w:sz w:val="28"/>
          <w:szCs w:val="28"/>
        </w:rPr>
        <w:t xml:space="preserve">ction Plan </w:t>
      </w:r>
    </w:p>
    <w:p w:rsidR="00F72F9B" w:rsidRDefault="00F72F9B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9B" w:rsidRPr="00F72F9B" w:rsidRDefault="00687A65" w:rsidP="003562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F9B">
        <w:rPr>
          <w:rFonts w:ascii="Times New Roman" w:hAnsi="Times New Roman" w:cs="Times New Roman"/>
          <w:b/>
          <w:sz w:val="28"/>
          <w:szCs w:val="28"/>
        </w:rPr>
        <w:t>Action 1</w:t>
      </w:r>
      <w:r w:rsidR="003562F3" w:rsidRPr="00F72F9B">
        <w:rPr>
          <w:rFonts w:ascii="Times New Roman" w:hAnsi="Times New Roman" w:cs="Times New Roman"/>
          <w:b/>
          <w:sz w:val="28"/>
          <w:szCs w:val="28"/>
        </w:rPr>
        <w:t xml:space="preserve"> – ESL Policy and Learner Identification Notice </w:t>
      </w:r>
    </w:p>
    <w:p w:rsidR="003562F3" w:rsidRDefault="003562F3" w:rsidP="00D24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2F3">
        <w:rPr>
          <w:rFonts w:ascii="Times New Roman" w:hAnsi="Times New Roman" w:cs="Times New Roman"/>
          <w:sz w:val="28"/>
          <w:szCs w:val="28"/>
        </w:rPr>
        <w:t>Revise school’s notice of English L</w:t>
      </w:r>
      <w:r>
        <w:rPr>
          <w:rFonts w:ascii="Times New Roman" w:hAnsi="Times New Roman" w:cs="Times New Roman"/>
          <w:sz w:val="28"/>
          <w:szCs w:val="28"/>
        </w:rPr>
        <w:t>earner i</w:t>
      </w:r>
      <w:r w:rsidRPr="003562F3">
        <w:rPr>
          <w:rFonts w:ascii="Times New Roman" w:hAnsi="Times New Roman" w:cs="Times New Roman"/>
          <w:sz w:val="28"/>
          <w:szCs w:val="28"/>
        </w:rPr>
        <w:t xml:space="preserve">dentification </w:t>
      </w:r>
      <w:r>
        <w:rPr>
          <w:rFonts w:ascii="Times New Roman" w:hAnsi="Times New Roman" w:cs="Times New Roman"/>
          <w:sz w:val="28"/>
          <w:szCs w:val="28"/>
        </w:rPr>
        <w:t>and program p</w:t>
      </w:r>
      <w:r w:rsidRPr="003562F3">
        <w:rPr>
          <w:rFonts w:ascii="Times New Roman" w:hAnsi="Times New Roman" w:cs="Times New Roman"/>
          <w:sz w:val="28"/>
          <w:szCs w:val="28"/>
        </w:rPr>
        <w:t>lacement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B9B">
        <w:rPr>
          <w:rFonts w:ascii="Times New Roman" w:hAnsi="Times New Roman" w:cs="Times New Roman"/>
          <w:sz w:val="28"/>
          <w:szCs w:val="28"/>
        </w:rPr>
        <w:t>to include:</w:t>
      </w:r>
    </w:p>
    <w:p w:rsidR="003562F3" w:rsidRDefault="003562F3" w:rsidP="003562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2F3">
        <w:rPr>
          <w:rFonts w:ascii="Times New Roman" w:hAnsi="Times New Roman" w:cs="Times New Roman"/>
          <w:sz w:val="28"/>
          <w:szCs w:val="28"/>
        </w:rPr>
        <w:t xml:space="preserve">WIDA Screener/W-APT (K) results and proficiency level.  </w:t>
      </w:r>
    </w:p>
    <w:p w:rsidR="003562F3" w:rsidRDefault="003562F3" w:rsidP="003562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description of the benefits of the ELL program. </w:t>
      </w:r>
    </w:p>
    <w:p w:rsidR="003562F3" w:rsidRDefault="003562F3" w:rsidP="003562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detailed description of our LIEP (instructional methods, program content, and program type)</w:t>
      </w:r>
    </w:p>
    <w:p w:rsidR="003562F3" w:rsidRDefault="003562F3" w:rsidP="003562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Exit criteria and expected timeline for obtaining English language proficiency.  </w:t>
      </w:r>
    </w:p>
    <w:p w:rsidR="00D478A6" w:rsidRDefault="00D478A6" w:rsidP="003562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Information about the parents’ right to decline ELD programs or services in whole or in part.  </w:t>
      </w:r>
    </w:p>
    <w:p w:rsidR="00F72F9B" w:rsidRDefault="003562F3" w:rsidP="00F72F9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8A6">
        <w:rPr>
          <w:rFonts w:ascii="Times New Roman" w:hAnsi="Times New Roman" w:cs="Times New Roman"/>
          <w:sz w:val="28"/>
          <w:szCs w:val="28"/>
        </w:rPr>
        <w:t>Make the notice available i</w:t>
      </w:r>
      <w:r w:rsidR="006C774C" w:rsidRPr="00D478A6">
        <w:rPr>
          <w:rFonts w:ascii="Times New Roman" w:hAnsi="Times New Roman" w:cs="Times New Roman"/>
          <w:sz w:val="28"/>
          <w:szCs w:val="28"/>
        </w:rPr>
        <w:t>n families’ p</w:t>
      </w:r>
      <w:r w:rsidR="00D9471A" w:rsidRPr="00D478A6">
        <w:rPr>
          <w:rFonts w:ascii="Times New Roman" w:hAnsi="Times New Roman" w:cs="Times New Roman"/>
          <w:sz w:val="28"/>
          <w:szCs w:val="28"/>
        </w:rPr>
        <w:t>referred language</w:t>
      </w:r>
      <w:r w:rsidR="006C774C" w:rsidRPr="00D478A6">
        <w:rPr>
          <w:rFonts w:ascii="Times New Roman" w:hAnsi="Times New Roman" w:cs="Times New Roman"/>
          <w:sz w:val="28"/>
          <w:szCs w:val="28"/>
        </w:rPr>
        <w:t>.</w:t>
      </w:r>
    </w:p>
    <w:p w:rsidR="00D478A6" w:rsidRPr="00D478A6" w:rsidRDefault="00D478A6" w:rsidP="00D47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2F3" w:rsidRDefault="00F72F9B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9B">
        <w:rPr>
          <w:rFonts w:ascii="Times New Roman" w:hAnsi="Times New Roman" w:cs="Times New Roman"/>
          <w:b/>
          <w:sz w:val="28"/>
          <w:szCs w:val="28"/>
        </w:rPr>
        <w:t>Action 2 – EL Timely Evaluation</w:t>
      </w:r>
    </w:p>
    <w:p w:rsidR="00D24B9B" w:rsidRDefault="00F72F9B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are identified and placed within 30 days </w:t>
      </w:r>
      <w:r w:rsidR="00D24B9B">
        <w:rPr>
          <w:rFonts w:ascii="Times New Roman" w:hAnsi="Times New Roman" w:cs="Times New Roman"/>
          <w:sz w:val="28"/>
          <w:szCs w:val="28"/>
        </w:rPr>
        <w:t>of the</w:t>
      </w:r>
      <w:r>
        <w:rPr>
          <w:rFonts w:ascii="Times New Roman" w:hAnsi="Times New Roman" w:cs="Times New Roman"/>
          <w:sz w:val="28"/>
          <w:szCs w:val="28"/>
        </w:rPr>
        <w:t xml:space="preserve"> first day </w:t>
      </w:r>
      <w:r w:rsidR="00D24B9B">
        <w:rPr>
          <w:rFonts w:ascii="Times New Roman" w:hAnsi="Times New Roman" w:cs="Times New Roman"/>
          <w:sz w:val="28"/>
          <w:szCs w:val="28"/>
        </w:rPr>
        <w:t>of school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B9B">
        <w:rPr>
          <w:rFonts w:ascii="Times New Roman" w:hAnsi="Times New Roman" w:cs="Times New Roman"/>
          <w:sz w:val="28"/>
          <w:szCs w:val="28"/>
        </w:rPr>
        <w:t>or within 14 days of enrollment using the WIDA Screener/W-APT (K).</w:t>
      </w:r>
    </w:p>
    <w:p w:rsidR="00D24B9B" w:rsidRDefault="00D24B9B" w:rsidP="00D24B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Encourage teachers to recommend transfer student for ELP testing in a timely manner in cases where the HLS did not indicate another language, but the student clearly is struggling with English proficiency.  </w:t>
      </w:r>
    </w:p>
    <w:p w:rsidR="009C2F49" w:rsidRDefault="009C2F49" w:rsidP="009C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49" w:rsidRDefault="009C2F49" w:rsidP="009C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49" w:rsidRDefault="009C2F49" w:rsidP="009C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49" w:rsidRDefault="009C2F49" w:rsidP="009C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49" w:rsidRPr="009C2F49" w:rsidRDefault="009C2F49" w:rsidP="009C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B9B" w:rsidRDefault="00D24B9B" w:rsidP="00D24B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a welcoming environment where the HLS is</w:t>
      </w:r>
      <w:r w:rsidR="00DD0AA5">
        <w:rPr>
          <w:rFonts w:ascii="Times New Roman" w:hAnsi="Times New Roman" w:cs="Times New Roman"/>
          <w:sz w:val="28"/>
          <w:szCs w:val="28"/>
        </w:rPr>
        <w:t xml:space="preserve"> disseminated.</w:t>
      </w:r>
    </w:p>
    <w:p w:rsidR="00DD0AA5" w:rsidRDefault="00DD0AA5" w:rsidP="00D24B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AA5">
        <w:rPr>
          <w:rFonts w:ascii="Times New Roman" w:hAnsi="Times New Roman" w:cs="Times New Roman"/>
          <w:sz w:val="28"/>
          <w:szCs w:val="28"/>
        </w:rPr>
        <w:t>The home language survey is translated into home languages of parents/guardians and includes information about the purpose of the HLS (offering appropriate educational services, not for determining legal status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0AA5" w:rsidRDefault="00DD0AA5" w:rsidP="00DD0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AA5" w:rsidRDefault="00DD0AA5" w:rsidP="00DD0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Action 3 – ESL ACCESS </w:t>
      </w:r>
    </w:p>
    <w:p w:rsidR="00561164" w:rsidRDefault="00DD0AA5" w:rsidP="00DD0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are given the ACC</w:t>
      </w:r>
      <w:r w:rsidR="00561164">
        <w:rPr>
          <w:rFonts w:ascii="Times New Roman" w:hAnsi="Times New Roman" w:cs="Times New Roman"/>
          <w:sz w:val="28"/>
          <w:szCs w:val="28"/>
        </w:rPr>
        <w:t>ESS for ELLs in a timely manner.</w:t>
      </w:r>
    </w:p>
    <w:p w:rsidR="00CE1BF6" w:rsidRDefault="00561164" w:rsidP="0056116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current and newly identified ELs are entered into PIMS within 30 days of the beginning of the year </w:t>
      </w:r>
      <w:r w:rsidR="00CE1BF6">
        <w:rPr>
          <w:rFonts w:ascii="Times New Roman" w:hAnsi="Times New Roman" w:cs="Times New Roman"/>
          <w:sz w:val="28"/>
          <w:szCs w:val="28"/>
        </w:rPr>
        <w:t xml:space="preserve">or within 14 days of enrollment.  </w:t>
      </w:r>
    </w:p>
    <w:p w:rsidR="00561164" w:rsidRPr="00561164" w:rsidRDefault="00CE1BF6" w:rsidP="0056116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ELs</w:t>
      </w:r>
      <w:r w:rsidR="00561164">
        <w:rPr>
          <w:rFonts w:ascii="Times New Roman" w:hAnsi="Times New Roman" w:cs="Times New Roman"/>
          <w:sz w:val="28"/>
          <w:szCs w:val="28"/>
        </w:rPr>
        <w:t xml:space="preserve"> are given the ACCESS test annually. </w:t>
      </w:r>
    </w:p>
    <w:p w:rsidR="00DD0AA5" w:rsidRPr="00C14C44" w:rsidRDefault="00DD0AA5" w:rsidP="00C14C4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</w:t>
      </w:r>
      <w:r w:rsidR="00C14C44">
        <w:rPr>
          <w:rFonts w:ascii="Times New Roman" w:hAnsi="Times New Roman" w:cs="Times New Roman"/>
          <w:sz w:val="28"/>
          <w:szCs w:val="28"/>
        </w:rPr>
        <w:t xml:space="preserve"> qualify for ESL and </w:t>
      </w:r>
      <w:r>
        <w:rPr>
          <w:rFonts w:ascii="Times New Roman" w:hAnsi="Times New Roman" w:cs="Times New Roman"/>
          <w:sz w:val="28"/>
          <w:szCs w:val="28"/>
        </w:rPr>
        <w:t xml:space="preserve">enroll during WIDA ACCESS testing </w:t>
      </w:r>
      <w:r w:rsidR="00C14C44">
        <w:rPr>
          <w:rFonts w:ascii="Times New Roman" w:hAnsi="Times New Roman" w:cs="Times New Roman"/>
          <w:sz w:val="28"/>
          <w:szCs w:val="28"/>
        </w:rPr>
        <w:t xml:space="preserve">window </w:t>
      </w:r>
      <w:r>
        <w:rPr>
          <w:rFonts w:ascii="Times New Roman" w:hAnsi="Times New Roman" w:cs="Times New Roman"/>
          <w:sz w:val="28"/>
          <w:szCs w:val="28"/>
        </w:rPr>
        <w:t>will be added</w:t>
      </w:r>
      <w:r w:rsidR="00C14C44">
        <w:rPr>
          <w:rFonts w:ascii="Times New Roman" w:hAnsi="Times New Roman" w:cs="Times New Roman"/>
          <w:sz w:val="28"/>
          <w:szCs w:val="28"/>
        </w:rPr>
        <w:t xml:space="preserve"> manually to the testing roster and the additional testing materials will be ordered so they can be included.</w:t>
      </w:r>
    </w:p>
    <w:p w:rsidR="00DD0AA5" w:rsidRPr="00DD0AA5" w:rsidRDefault="00DD0AA5" w:rsidP="00DD0AA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AA5" w:rsidRPr="00DD0AA5" w:rsidRDefault="00DD0AA5" w:rsidP="00DD0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9B" w:rsidRDefault="00F72F9B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B9B" w:rsidRPr="00F72F9B" w:rsidRDefault="00D24B9B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9B" w:rsidRPr="00F72F9B" w:rsidRDefault="00F72F9B" w:rsidP="003562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2F3" w:rsidRPr="003562F3" w:rsidRDefault="003562F3" w:rsidP="00356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A65" w:rsidRPr="003562F3" w:rsidRDefault="00687A65" w:rsidP="003562F3">
      <w:pPr>
        <w:pStyle w:val="ListParagraph"/>
        <w:spacing w:line="240" w:lineRule="auto"/>
        <w:ind w:left="1155"/>
        <w:rPr>
          <w:rFonts w:ascii="Times New Roman" w:hAnsi="Times New Roman" w:cs="Times New Roman"/>
          <w:sz w:val="28"/>
          <w:szCs w:val="28"/>
        </w:rPr>
      </w:pPr>
    </w:p>
    <w:sectPr w:rsidR="00687A65" w:rsidRPr="0035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D6A"/>
    <w:multiLevelType w:val="hybridMultilevel"/>
    <w:tmpl w:val="97C0394C"/>
    <w:lvl w:ilvl="0" w:tplc="10226FB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651D9F"/>
    <w:multiLevelType w:val="hybridMultilevel"/>
    <w:tmpl w:val="A8A2B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4BDA"/>
    <w:multiLevelType w:val="hybridMultilevel"/>
    <w:tmpl w:val="17045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A1B98"/>
    <w:multiLevelType w:val="hybridMultilevel"/>
    <w:tmpl w:val="E5406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9B6"/>
    <w:multiLevelType w:val="hybridMultilevel"/>
    <w:tmpl w:val="DAF6A7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2782DC7"/>
    <w:multiLevelType w:val="hybridMultilevel"/>
    <w:tmpl w:val="CC2AE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5"/>
    <w:rsid w:val="002E171B"/>
    <w:rsid w:val="003562F3"/>
    <w:rsid w:val="003D097E"/>
    <w:rsid w:val="003D2369"/>
    <w:rsid w:val="00507117"/>
    <w:rsid w:val="00561164"/>
    <w:rsid w:val="00687A65"/>
    <w:rsid w:val="006C774C"/>
    <w:rsid w:val="009C2F49"/>
    <w:rsid w:val="00C14C44"/>
    <w:rsid w:val="00CE1BF6"/>
    <w:rsid w:val="00D24B9B"/>
    <w:rsid w:val="00D478A6"/>
    <w:rsid w:val="00D9471A"/>
    <w:rsid w:val="00DD0AA5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NLandi</dc:creator>
  <cp:lastModifiedBy>NLandi</cp:lastModifiedBy>
  <cp:revision>13</cp:revision>
  <dcterms:created xsi:type="dcterms:W3CDTF">2019-05-07T14:22:00Z</dcterms:created>
  <dcterms:modified xsi:type="dcterms:W3CDTF">2019-05-21T13:37:00Z</dcterms:modified>
</cp:coreProperties>
</file>